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DDB" w:rsidRDefault="00732DDB" w:rsidP="00D2442A">
      <w:pPr>
        <w:spacing w:line="480" w:lineRule="auto"/>
        <w:jc w:val="center"/>
      </w:pPr>
    </w:p>
    <w:p w:rsidR="00CC2C07" w:rsidRDefault="00CC2C07" w:rsidP="00D2442A">
      <w:pPr>
        <w:spacing w:line="480" w:lineRule="auto"/>
        <w:jc w:val="center"/>
      </w:pPr>
    </w:p>
    <w:p w:rsidR="00CC2C07" w:rsidRDefault="00CC2C07" w:rsidP="00D2442A">
      <w:pPr>
        <w:spacing w:line="480" w:lineRule="auto"/>
        <w:jc w:val="center"/>
      </w:pPr>
    </w:p>
    <w:p w:rsidR="00CC2C07" w:rsidRDefault="003668F8" w:rsidP="00D2442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ACHE </w:t>
      </w:r>
      <w:r w:rsidR="00AD2F26">
        <w:rPr>
          <w:rFonts w:ascii="Times New Roman" w:hAnsi="Times New Roman" w:cs="Times New Roman"/>
          <w:sz w:val="24"/>
          <w:szCs w:val="24"/>
        </w:rPr>
        <w:t>Competencies</w:t>
      </w:r>
      <w:r w:rsidR="00CC2C07">
        <w:rPr>
          <w:rFonts w:ascii="Times New Roman" w:hAnsi="Times New Roman" w:cs="Times New Roman"/>
          <w:sz w:val="24"/>
          <w:szCs w:val="24"/>
        </w:rPr>
        <w:t xml:space="preserve"> Assessmen</w:t>
      </w:r>
      <w:r w:rsidR="00552890">
        <w:rPr>
          <w:rFonts w:ascii="Times New Roman" w:hAnsi="Times New Roman" w:cs="Times New Roman"/>
          <w:sz w:val="24"/>
          <w:szCs w:val="24"/>
        </w:rPr>
        <w:t xml:space="preserve">t Tool </w:t>
      </w:r>
    </w:p>
    <w:p w:rsidR="00CC2C07" w:rsidRPr="00AC49D1" w:rsidRDefault="003668F8" w:rsidP="00D2442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 Oscar Ochoa</w:t>
      </w:r>
    </w:p>
    <w:p w:rsidR="007F0E64" w:rsidRDefault="00093ECA" w:rsidP="007F0E6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ECA">
        <w:rPr>
          <w:rFonts w:ascii="Times New Roman" w:hAnsi="Times New Roman"/>
          <w:sz w:val="24"/>
          <w:szCs w:val="24"/>
        </w:rPr>
        <w:t>HCA5342 Health Applications in Networking &amp;</w:t>
      </w:r>
      <w:r w:rsidR="003668F8">
        <w:rPr>
          <w:rFonts w:ascii="Times New Roman" w:hAnsi="Times New Roman"/>
          <w:sz w:val="24"/>
          <w:szCs w:val="24"/>
        </w:rPr>
        <w:t xml:space="preserve"> </w:t>
      </w:r>
      <w:r w:rsidRPr="00093ECA">
        <w:rPr>
          <w:rFonts w:ascii="Times New Roman" w:hAnsi="Times New Roman"/>
          <w:sz w:val="24"/>
          <w:szCs w:val="24"/>
        </w:rPr>
        <w:t>Telecommunications</w:t>
      </w:r>
      <w:r w:rsidR="007F0E64" w:rsidRPr="007F0E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0E64" w:rsidRDefault="007F0E64" w:rsidP="007F0E6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49D1">
        <w:rPr>
          <w:rFonts w:ascii="Times New Roman" w:hAnsi="Times New Roman" w:cs="Times New Roman"/>
          <w:sz w:val="24"/>
          <w:szCs w:val="24"/>
        </w:rPr>
        <w:t>Army-Baylor Masters of Health Administration</w:t>
      </w:r>
    </w:p>
    <w:p w:rsidR="00093ECA" w:rsidRPr="00093ECA" w:rsidRDefault="00093ECA" w:rsidP="00D2442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6C1E" w:rsidRDefault="00426C1E" w:rsidP="00D2442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65578" w:rsidRPr="00220BFC" w:rsidRDefault="00552890" w:rsidP="0074715F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20BFC">
        <w:rPr>
          <w:rFonts w:ascii="Times New Roman" w:hAnsi="Times New Roman" w:cs="Times New Roman"/>
          <w:sz w:val="24"/>
          <w:szCs w:val="24"/>
        </w:rPr>
        <w:lastRenderedPageBreak/>
        <w:t>In today’s healthcare environment</w:t>
      </w:r>
      <w:r w:rsidR="0074715F" w:rsidRPr="00220BFC">
        <w:rPr>
          <w:rFonts w:ascii="Times New Roman" w:hAnsi="Times New Roman" w:cs="Times New Roman"/>
          <w:sz w:val="24"/>
          <w:szCs w:val="24"/>
        </w:rPr>
        <w:t xml:space="preserve"> executives</w:t>
      </w:r>
      <w:r w:rsidRPr="00220BFC">
        <w:rPr>
          <w:rFonts w:ascii="Times New Roman" w:hAnsi="Times New Roman" w:cs="Times New Roman"/>
          <w:sz w:val="24"/>
          <w:szCs w:val="24"/>
        </w:rPr>
        <w:t xml:space="preserve"> must have the ability to </w:t>
      </w:r>
      <w:r w:rsidR="0074715F" w:rsidRPr="00220BFC">
        <w:rPr>
          <w:rFonts w:ascii="Times New Roman" w:hAnsi="Times New Roman" w:cs="Times New Roman"/>
          <w:sz w:val="24"/>
          <w:szCs w:val="24"/>
        </w:rPr>
        <w:t>manage</w:t>
      </w:r>
      <w:r w:rsidRPr="00220BFC">
        <w:rPr>
          <w:rFonts w:ascii="Times New Roman" w:hAnsi="Times New Roman" w:cs="Times New Roman"/>
          <w:sz w:val="24"/>
          <w:szCs w:val="24"/>
        </w:rPr>
        <w:t xml:space="preserve"> their </w:t>
      </w:r>
      <w:r w:rsidR="0074715F" w:rsidRPr="00220BFC">
        <w:rPr>
          <w:rFonts w:ascii="Times New Roman" w:hAnsi="Times New Roman" w:cs="Times New Roman"/>
          <w:sz w:val="24"/>
          <w:szCs w:val="24"/>
        </w:rPr>
        <w:t>organizations.</w:t>
      </w:r>
      <w:r w:rsidRPr="00220BFC">
        <w:rPr>
          <w:rFonts w:ascii="Times New Roman" w:hAnsi="Times New Roman" w:cs="Times New Roman"/>
          <w:sz w:val="24"/>
          <w:szCs w:val="24"/>
        </w:rPr>
        <w:t xml:space="preserve">  The healthcare environment is becoming more and more complex and organizations try to find way to stop the ever increasing cost of medical care and still make a profit for their organizations.</w:t>
      </w:r>
      <w:r w:rsidR="0074715F" w:rsidRPr="00220BFC">
        <w:rPr>
          <w:rFonts w:ascii="Times New Roman" w:hAnsi="Times New Roman" w:cs="Times New Roman"/>
          <w:sz w:val="24"/>
          <w:szCs w:val="24"/>
        </w:rPr>
        <w:t xml:space="preserve">  Healthcare executives are expected to show a certain level of competency in the core requirements that their jobs entail.  These competencies must be measureable and defined in a preset list of requirements and benchmarks.  Evidence based medicine is calling for results and healthcare executives must produce these results.  </w:t>
      </w:r>
      <w:r w:rsidR="003668F8" w:rsidRPr="00220BFC">
        <w:rPr>
          <w:rFonts w:ascii="Times New Roman" w:hAnsi="Times New Roman" w:cs="Times New Roman"/>
          <w:sz w:val="24"/>
          <w:szCs w:val="24"/>
        </w:rPr>
        <w:t>The follow is a synopsis of the ACHE Competen</w:t>
      </w:r>
      <w:r w:rsidR="0074715F" w:rsidRPr="00220BFC">
        <w:rPr>
          <w:rFonts w:ascii="Times New Roman" w:hAnsi="Times New Roman" w:cs="Times New Roman"/>
          <w:sz w:val="24"/>
          <w:szCs w:val="24"/>
        </w:rPr>
        <w:t>cies Assessment Tool</w:t>
      </w:r>
      <w:r w:rsidR="008A27ED" w:rsidRPr="00220BFC">
        <w:rPr>
          <w:rFonts w:ascii="Times New Roman" w:hAnsi="Times New Roman" w:cs="Times New Roman"/>
          <w:sz w:val="24"/>
          <w:szCs w:val="24"/>
        </w:rPr>
        <w:t xml:space="preserve"> and the ACHE Board of Governors (BOG) exam.</w:t>
      </w:r>
      <w:r w:rsidR="003668F8" w:rsidRPr="00220BFC">
        <w:rPr>
          <w:rFonts w:ascii="Times New Roman" w:hAnsi="Times New Roman" w:cs="Times New Roman"/>
          <w:sz w:val="24"/>
          <w:szCs w:val="24"/>
        </w:rPr>
        <w:t xml:space="preserve">  </w:t>
      </w:r>
      <w:r w:rsidR="00A36593" w:rsidRPr="00220BFC">
        <w:rPr>
          <w:rFonts w:ascii="Times New Roman" w:hAnsi="Times New Roman" w:cs="Times New Roman"/>
          <w:color w:val="000000"/>
          <w:sz w:val="24"/>
          <w:szCs w:val="24"/>
        </w:rPr>
        <w:t>This rev</w:t>
      </w:r>
      <w:r w:rsidR="00227BB9" w:rsidRPr="00220BFC">
        <w:rPr>
          <w:rFonts w:ascii="Times New Roman" w:hAnsi="Times New Roman" w:cs="Times New Roman"/>
          <w:color w:val="000000"/>
          <w:sz w:val="24"/>
          <w:szCs w:val="24"/>
        </w:rPr>
        <w:t xml:space="preserve">iew focuses on the </w:t>
      </w:r>
      <w:r w:rsidR="00A36593" w:rsidRPr="00220BFC">
        <w:rPr>
          <w:rFonts w:ascii="Times New Roman" w:hAnsi="Times New Roman" w:cs="Times New Roman"/>
          <w:color w:val="000000"/>
          <w:sz w:val="24"/>
          <w:szCs w:val="24"/>
        </w:rPr>
        <w:t>need for competency assessment</w:t>
      </w:r>
      <w:r w:rsidR="00227BB9" w:rsidRPr="00220BFC">
        <w:rPr>
          <w:rFonts w:ascii="Times New Roman" w:hAnsi="Times New Roman" w:cs="Times New Roman"/>
          <w:color w:val="000000"/>
          <w:sz w:val="24"/>
          <w:szCs w:val="24"/>
        </w:rPr>
        <w:t xml:space="preserve"> guidelines for healthcare administrators.</w:t>
      </w:r>
      <w:r w:rsidR="00E77F30" w:rsidRPr="00220B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27BB9" w:rsidRPr="00220BFC">
        <w:rPr>
          <w:rFonts w:ascii="Times New Roman" w:hAnsi="Times New Roman" w:cs="Times New Roman"/>
          <w:color w:val="000000"/>
          <w:sz w:val="24"/>
          <w:szCs w:val="24"/>
        </w:rPr>
        <w:t>These competencies are derived from the Healthcare Leadership Alliance Competency Directory.</w:t>
      </w:r>
    </w:p>
    <w:p w:rsidR="0074715F" w:rsidRPr="00220BFC" w:rsidRDefault="00565578" w:rsidP="00565578">
      <w:pPr>
        <w:spacing w:line="480" w:lineRule="auto"/>
        <w:ind w:firstLine="720"/>
        <w:rPr>
          <w:rStyle w:val="A0"/>
          <w:rFonts w:ascii="Times New Roman" w:hAnsi="Times New Roman" w:cs="Times New Roman"/>
          <w:sz w:val="24"/>
          <w:szCs w:val="24"/>
        </w:rPr>
      </w:pPr>
      <w:r w:rsidRPr="00220BFC">
        <w:rPr>
          <w:rFonts w:ascii="Times New Roman" w:hAnsi="Times New Roman" w:cs="Times New Roman"/>
          <w:color w:val="000000"/>
          <w:sz w:val="24"/>
          <w:szCs w:val="24"/>
        </w:rPr>
        <w:t>The ACHE is recognized as one of the premier healthcare executive administration organizations</w:t>
      </w:r>
      <w:r w:rsidR="007B5670" w:rsidRPr="00220BFC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="00A25456" w:rsidRPr="00220BFC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Pr="00220BFC">
        <w:rPr>
          <w:rFonts w:ascii="Times New Roman" w:hAnsi="Times New Roman" w:cs="Times New Roman"/>
          <w:color w:val="000000"/>
          <w:sz w:val="24"/>
          <w:szCs w:val="24"/>
        </w:rPr>
        <w:t xml:space="preserve">ACHE </w:t>
      </w:r>
      <w:r w:rsidR="00A25456" w:rsidRPr="00220BFC">
        <w:rPr>
          <w:rFonts w:ascii="Times New Roman" w:hAnsi="Times New Roman" w:cs="Times New Roman"/>
          <w:color w:val="000000"/>
          <w:sz w:val="24"/>
          <w:szCs w:val="24"/>
        </w:rPr>
        <w:t xml:space="preserve">Competencies Assessment </w:t>
      </w:r>
      <w:r w:rsidR="00181B9A" w:rsidRPr="00220BFC">
        <w:rPr>
          <w:rFonts w:ascii="Times New Roman" w:hAnsi="Times New Roman" w:cs="Times New Roman"/>
          <w:color w:val="000000"/>
          <w:sz w:val="24"/>
          <w:szCs w:val="24"/>
        </w:rPr>
        <w:t>Tool</w:t>
      </w:r>
      <w:r w:rsidR="00A25456" w:rsidRPr="00220BFC">
        <w:rPr>
          <w:rFonts w:ascii="Times New Roman" w:hAnsi="Times New Roman" w:cs="Times New Roman"/>
          <w:color w:val="000000"/>
          <w:sz w:val="24"/>
          <w:szCs w:val="24"/>
        </w:rPr>
        <w:t xml:space="preserve"> is a self-awareness tool designed to help individuals identify </w:t>
      </w:r>
      <w:r w:rsidRPr="00220BFC">
        <w:rPr>
          <w:rFonts w:ascii="Times New Roman" w:hAnsi="Times New Roman" w:cs="Times New Roman"/>
          <w:color w:val="000000"/>
          <w:sz w:val="24"/>
          <w:szCs w:val="24"/>
        </w:rPr>
        <w:t xml:space="preserve">areas of </w:t>
      </w:r>
      <w:r w:rsidR="00A25456" w:rsidRPr="00220BFC">
        <w:rPr>
          <w:rFonts w:ascii="Times New Roman" w:hAnsi="Times New Roman" w:cs="Times New Roman"/>
          <w:color w:val="000000"/>
          <w:sz w:val="24"/>
          <w:szCs w:val="24"/>
        </w:rPr>
        <w:t>weaknesses and strengths</w:t>
      </w:r>
      <w:r w:rsidR="00227BB9" w:rsidRPr="00220BFC">
        <w:rPr>
          <w:rFonts w:ascii="Times New Roman" w:hAnsi="Times New Roman" w:cs="Times New Roman"/>
          <w:color w:val="000000"/>
          <w:sz w:val="24"/>
          <w:szCs w:val="24"/>
        </w:rPr>
        <w:t xml:space="preserve">.  If used </w:t>
      </w:r>
      <w:r w:rsidRPr="00220BFC">
        <w:rPr>
          <w:rFonts w:ascii="Times New Roman" w:hAnsi="Times New Roman" w:cs="Times New Roman"/>
          <w:color w:val="000000"/>
          <w:sz w:val="24"/>
          <w:szCs w:val="24"/>
        </w:rPr>
        <w:t>appropriately</w:t>
      </w:r>
      <w:r w:rsidR="000C12A2" w:rsidRPr="00220BFC">
        <w:rPr>
          <w:rFonts w:ascii="Times New Roman" w:hAnsi="Times New Roman" w:cs="Times New Roman"/>
          <w:color w:val="000000"/>
          <w:sz w:val="24"/>
          <w:szCs w:val="24"/>
        </w:rPr>
        <w:t>, the to</w:t>
      </w:r>
      <w:r w:rsidR="00227BB9" w:rsidRPr="00220BFC">
        <w:rPr>
          <w:rFonts w:ascii="Times New Roman" w:hAnsi="Times New Roman" w:cs="Times New Roman"/>
          <w:color w:val="000000"/>
          <w:sz w:val="24"/>
          <w:szCs w:val="24"/>
        </w:rPr>
        <w:t xml:space="preserve">ol acts as a guide for career planning and gives individuals goals to strive for to attain certain level of competencies in the five core domains.  </w:t>
      </w:r>
      <w:r w:rsidR="00CC6894" w:rsidRPr="00220BFC">
        <w:rPr>
          <w:rFonts w:ascii="Times New Roman" w:hAnsi="Times New Roman" w:cs="Times New Roman"/>
          <w:color w:val="000000"/>
          <w:sz w:val="24"/>
          <w:szCs w:val="24"/>
        </w:rPr>
        <w:t xml:space="preserve">The domains are: </w:t>
      </w:r>
      <w:r w:rsidR="00CC6894" w:rsidRPr="00220BFC">
        <w:rPr>
          <w:rStyle w:val="A0"/>
          <w:rFonts w:ascii="Times New Roman" w:hAnsi="Times New Roman" w:cs="Times New Roman"/>
          <w:sz w:val="24"/>
          <w:szCs w:val="24"/>
        </w:rPr>
        <w:t>communication and relationship management, leadership, professionalism, knowledge of the healthcare environment, and business skills/knowledge</w:t>
      </w:r>
      <w:r w:rsidR="00BF0A55" w:rsidRPr="00220BFC">
        <w:rPr>
          <w:rStyle w:val="A0"/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A0"/>
            <w:rFonts w:ascii="Times New Roman" w:hAnsi="Times New Roman" w:cs="Times New Roman"/>
            <w:sz w:val="24"/>
            <w:szCs w:val="24"/>
          </w:rPr>
          <w:id w:val="3091984"/>
          <w:citation/>
        </w:sdtPr>
        <w:sdtContent>
          <w:r w:rsidR="003D7088" w:rsidRPr="00220BFC">
            <w:rPr>
              <w:rStyle w:val="A0"/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BF0A55" w:rsidRPr="00220BFC">
            <w:rPr>
              <w:rStyle w:val="A0"/>
              <w:rFonts w:ascii="Times New Roman" w:hAnsi="Times New Roman" w:cs="Times New Roman"/>
              <w:sz w:val="24"/>
              <w:szCs w:val="24"/>
            </w:rPr>
            <w:instrText xml:space="preserve"> CITATION Ame142 \l 1033 </w:instrText>
          </w:r>
          <w:r w:rsidR="003D7088" w:rsidRPr="00220BFC">
            <w:rPr>
              <w:rStyle w:val="A0"/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406004" w:rsidRPr="00406004">
            <w:rPr>
              <w:rFonts w:ascii="Times New Roman" w:hAnsi="Times New Roman" w:cs="Times New Roman"/>
              <w:noProof/>
              <w:color w:val="000000"/>
              <w:sz w:val="24"/>
              <w:szCs w:val="24"/>
            </w:rPr>
            <w:t>(American College of Healthcare Executives, 2014)</w:t>
          </w:r>
          <w:r w:rsidR="003D7088" w:rsidRPr="00220BFC">
            <w:rPr>
              <w:rStyle w:val="A0"/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CC6894" w:rsidRPr="00220BFC">
        <w:rPr>
          <w:rStyle w:val="A0"/>
          <w:rFonts w:ascii="Times New Roman" w:hAnsi="Times New Roman" w:cs="Times New Roman"/>
          <w:sz w:val="24"/>
          <w:szCs w:val="24"/>
        </w:rPr>
        <w:t>.</w:t>
      </w:r>
      <w:r w:rsidR="00227BB9" w:rsidRPr="00220BFC">
        <w:rPr>
          <w:rStyle w:val="A0"/>
          <w:rFonts w:ascii="Times New Roman" w:hAnsi="Times New Roman" w:cs="Times New Roman"/>
          <w:sz w:val="24"/>
          <w:szCs w:val="24"/>
        </w:rPr>
        <w:t xml:space="preserve">  Each domain has sub-elements that allow individuals to refine their skills as healthcare administrators.</w:t>
      </w:r>
    </w:p>
    <w:p w:rsidR="008A27ED" w:rsidRPr="00220BFC" w:rsidRDefault="006F50F0" w:rsidP="00565578">
      <w:pPr>
        <w:spacing w:line="480" w:lineRule="auto"/>
        <w:ind w:firstLine="720"/>
        <w:rPr>
          <w:rStyle w:val="A0"/>
          <w:rFonts w:ascii="Times New Roman" w:hAnsi="Times New Roman" w:cs="Times New Roman"/>
          <w:sz w:val="24"/>
          <w:szCs w:val="24"/>
        </w:rPr>
      </w:pPr>
      <w:r w:rsidRPr="00220BFC">
        <w:rPr>
          <w:rFonts w:ascii="Times New Roman" w:hAnsi="Times New Roman" w:cs="Times New Roman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5943600" cy="4457700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1CD9" w:rsidRPr="00220BFC" w:rsidRDefault="00220BFC" w:rsidP="00565578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20BFC">
        <w:rPr>
          <w:rStyle w:val="A0"/>
          <w:rFonts w:ascii="Times New Roman" w:hAnsi="Times New Roman" w:cs="Times New Roman"/>
          <w:sz w:val="24"/>
          <w:szCs w:val="24"/>
        </w:rPr>
        <w:t xml:space="preserve">The first area of that the </w:t>
      </w:r>
      <w:r w:rsidRPr="00220BFC">
        <w:rPr>
          <w:rFonts w:ascii="Times New Roman" w:hAnsi="Times New Roman" w:cs="Times New Roman"/>
          <w:sz w:val="24"/>
          <w:szCs w:val="24"/>
        </w:rPr>
        <w:t>ACHE Competencies Assessment Tool focuses on is communication and relationship management.  Healthcare</w:t>
      </w:r>
      <w:r w:rsidR="00C33DD6" w:rsidRPr="00220BFC">
        <w:rPr>
          <w:rFonts w:ascii="Times New Roman" w:hAnsi="Times New Roman" w:cs="Times New Roman"/>
          <w:sz w:val="24"/>
          <w:szCs w:val="24"/>
        </w:rPr>
        <w:t xml:space="preserve"> executives must have the ability to communicate </w:t>
      </w:r>
      <w:r w:rsidRPr="00220BFC">
        <w:rPr>
          <w:rFonts w:ascii="Times New Roman" w:hAnsi="Times New Roman" w:cs="Times New Roman"/>
          <w:sz w:val="24"/>
          <w:szCs w:val="24"/>
        </w:rPr>
        <w:t>clearly and</w:t>
      </w:r>
      <w:r w:rsidR="00C33DD6" w:rsidRPr="00220BFC">
        <w:rPr>
          <w:rFonts w:ascii="Times New Roman" w:hAnsi="Times New Roman" w:cs="Times New Roman"/>
          <w:sz w:val="24"/>
          <w:szCs w:val="24"/>
        </w:rPr>
        <w:t xml:space="preserve"> </w:t>
      </w:r>
      <w:r w:rsidRPr="00220BFC">
        <w:rPr>
          <w:rFonts w:ascii="Times New Roman" w:hAnsi="Times New Roman" w:cs="Times New Roman"/>
          <w:sz w:val="24"/>
          <w:szCs w:val="24"/>
        </w:rPr>
        <w:t>concisely</w:t>
      </w:r>
      <w:r w:rsidR="00C33DD6" w:rsidRPr="00220BFC">
        <w:rPr>
          <w:rFonts w:ascii="Times New Roman" w:hAnsi="Times New Roman" w:cs="Times New Roman"/>
          <w:sz w:val="24"/>
          <w:szCs w:val="24"/>
        </w:rPr>
        <w:t xml:space="preserve"> with customers who are internal and external to their organization.  They must also be </w:t>
      </w:r>
      <w:r w:rsidR="002F05A2" w:rsidRPr="00220BFC">
        <w:rPr>
          <w:rFonts w:ascii="Times New Roman" w:hAnsi="Times New Roman" w:cs="Times New Roman"/>
          <w:sz w:val="24"/>
          <w:szCs w:val="24"/>
        </w:rPr>
        <w:t>able</w:t>
      </w:r>
      <w:r w:rsidR="00C33DD6" w:rsidRPr="00220BFC">
        <w:rPr>
          <w:rFonts w:ascii="Times New Roman" w:hAnsi="Times New Roman" w:cs="Times New Roman"/>
          <w:sz w:val="24"/>
          <w:szCs w:val="24"/>
        </w:rPr>
        <w:t xml:space="preserve"> </w:t>
      </w:r>
      <w:r w:rsidR="002F05A2" w:rsidRPr="00220BFC">
        <w:rPr>
          <w:rFonts w:ascii="Times New Roman" w:hAnsi="Times New Roman" w:cs="Times New Roman"/>
          <w:sz w:val="24"/>
          <w:szCs w:val="24"/>
        </w:rPr>
        <w:t>t</w:t>
      </w:r>
      <w:r w:rsidR="00C33DD6" w:rsidRPr="00220BFC">
        <w:rPr>
          <w:rFonts w:ascii="Times New Roman" w:hAnsi="Times New Roman" w:cs="Times New Roman"/>
          <w:sz w:val="24"/>
          <w:szCs w:val="24"/>
        </w:rPr>
        <w:t xml:space="preserve">o facilitate and maintain </w:t>
      </w:r>
      <w:r w:rsidRPr="00220BFC">
        <w:rPr>
          <w:rFonts w:ascii="Times New Roman" w:hAnsi="Times New Roman" w:cs="Times New Roman"/>
          <w:sz w:val="24"/>
          <w:szCs w:val="24"/>
        </w:rPr>
        <w:t>these</w:t>
      </w:r>
      <w:r w:rsidR="00C33DD6" w:rsidRPr="00220BFC">
        <w:rPr>
          <w:rFonts w:ascii="Times New Roman" w:hAnsi="Times New Roman" w:cs="Times New Roman"/>
          <w:sz w:val="24"/>
          <w:szCs w:val="24"/>
        </w:rPr>
        <w:t xml:space="preserve"> relationships with individuals or groups.  </w:t>
      </w:r>
      <w:r w:rsidRPr="00220BFC">
        <w:rPr>
          <w:rFonts w:ascii="Times New Roman" w:hAnsi="Times New Roman" w:cs="Times New Roman"/>
          <w:sz w:val="24"/>
          <w:szCs w:val="24"/>
        </w:rPr>
        <w:t>These</w:t>
      </w:r>
      <w:r w:rsidR="002F05A2" w:rsidRPr="00220BFC">
        <w:rPr>
          <w:rFonts w:ascii="Times New Roman" w:hAnsi="Times New Roman" w:cs="Times New Roman"/>
          <w:sz w:val="24"/>
          <w:szCs w:val="24"/>
        </w:rPr>
        <w:t xml:space="preserve"> skills include relationship management, communication skills, and facilitation and negotiation.  For a executive to be competent at relationship </w:t>
      </w:r>
      <w:r w:rsidRPr="00220BFC">
        <w:rPr>
          <w:rFonts w:ascii="Times New Roman" w:hAnsi="Times New Roman" w:cs="Times New Roman"/>
          <w:sz w:val="24"/>
          <w:szCs w:val="24"/>
        </w:rPr>
        <w:t>management</w:t>
      </w:r>
      <w:r w:rsidR="002F05A2" w:rsidRPr="00220BFC">
        <w:rPr>
          <w:rFonts w:ascii="Times New Roman" w:hAnsi="Times New Roman" w:cs="Times New Roman"/>
          <w:sz w:val="24"/>
          <w:szCs w:val="24"/>
        </w:rPr>
        <w:t xml:space="preserve"> they should have skills such as the ability to build </w:t>
      </w:r>
      <w:r w:rsidRPr="00220BFC">
        <w:rPr>
          <w:rFonts w:ascii="Times New Roman" w:hAnsi="Times New Roman" w:cs="Times New Roman"/>
          <w:sz w:val="24"/>
          <w:szCs w:val="24"/>
        </w:rPr>
        <w:t>collaborative</w:t>
      </w:r>
      <w:r w:rsidR="002F05A2" w:rsidRPr="00220BFC">
        <w:rPr>
          <w:rFonts w:ascii="Times New Roman" w:hAnsi="Times New Roman" w:cs="Times New Roman"/>
          <w:sz w:val="24"/>
          <w:szCs w:val="24"/>
        </w:rPr>
        <w:t xml:space="preserve"> relationships, developing and </w:t>
      </w:r>
      <w:r w:rsidRPr="00220BFC">
        <w:rPr>
          <w:rFonts w:ascii="Times New Roman" w:hAnsi="Times New Roman" w:cs="Times New Roman"/>
          <w:sz w:val="24"/>
          <w:szCs w:val="24"/>
        </w:rPr>
        <w:t>maintaining</w:t>
      </w:r>
      <w:r w:rsidR="002F05A2" w:rsidRPr="00220BFC">
        <w:rPr>
          <w:rFonts w:ascii="Times New Roman" w:hAnsi="Times New Roman" w:cs="Times New Roman"/>
          <w:sz w:val="24"/>
          <w:szCs w:val="24"/>
        </w:rPr>
        <w:t xml:space="preserve"> </w:t>
      </w:r>
      <w:r w:rsidRPr="00220BFC">
        <w:rPr>
          <w:rFonts w:ascii="Times New Roman" w:hAnsi="Times New Roman" w:cs="Times New Roman"/>
          <w:sz w:val="24"/>
          <w:szCs w:val="24"/>
        </w:rPr>
        <w:t>medical</w:t>
      </w:r>
      <w:r w:rsidR="002F05A2" w:rsidRPr="00220BFC">
        <w:rPr>
          <w:rFonts w:ascii="Times New Roman" w:hAnsi="Times New Roman" w:cs="Times New Roman"/>
          <w:sz w:val="24"/>
          <w:szCs w:val="24"/>
        </w:rPr>
        <w:t xml:space="preserve"> staff </w:t>
      </w:r>
      <w:r w:rsidRPr="00220BFC">
        <w:rPr>
          <w:rFonts w:ascii="Times New Roman" w:hAnsi="Times New Roman" w:cs="Times New Roman"/>
          <w:sz w:val="24"/>
          <w:szCs w:val="24"/>
        </w:rPr>
        <w:t>relationships</w:t>
      </w:r>
      <w:r w:rsidR="002F05A2" w:rsidRPr="00220BFC">
        <w:rPr>
          <w:rFonts w:ascii="Times New Roman" w:hAnsi="Times New Roman" w:cs="Times New Roman"/>
          <w:sz w:val="24"/>
          <w:szCs w:val="24"/>
        </w:rPr>
        <w:t xml:space="preserve">, and the ability to provide </w:t>
      </w:r>
      <w:r w:rsidRPr="00220BFC">
        <w:rPr>
          <w:rFonts w:ascii="Times New Roman" w:hAnsi="Times New Roman" w:cs="Times New Roman"/>
          <w:sz w:val="24"/>
          <w:szCs w:val="24"/>
        </w:rPr>
        <w:t>internal</w:t>
      </w:r>
      <w:r w:rsidR="002F05A2" w:rsidRPr="00220BFC">
        <w:rPr>
          <w:rFonts w:ascii="Times New Roman" w:hAnsi="Times New Roman" w:cs="Times New Roman"/>
          <w:sz w:val="24"/>
          <w:szCs w:val="24"/>
        </w:rPr>
        <w:t xml:space="preserve"> customer service.  This area covers eight subsets of competencies.  In the communications skills area executives should be able to have good public </w:t>
      </w:r>
      <w:r w:rsidRPr="00220BFC">
        <w:rPr>
          <w:rFonts w:ascii="Times New Roman" w:hAnsi="Times New Roman" w:cs="Times New Roman"/>
          <w:sz w:val="24"/>
          <w:szCs w:val="24"/>
        </w:rPr>
        <w:t>relations</w:t>
      </w:r>
      <w:r w:rsidR="002F05A2" w:rsidRPr="00220BFC">
        <w:rPr>
          <w:rFonts w:ascii="Times New Roman" w:hAnsi="Times New Roman" w:cs="Times New Roman"/>
          <w:sz w:val="24"/>
          <w:szCs w:val="24"/>
        </w:rPr>
        <w:t xml:space="preserve"> skills, sensitivity to correct behavior when it comes to </w:t>
      </w:r>
      <w:r w:rsidR="002F05A2" w:rsidRPr="00220BFC">
        <w:rPr>
          <w:rFonts w:ascii="Times New Roman" w:hAnsi="Times New Roman" w:cs="Times New Roman"/>
          <w:sz w:val="24"/>
          <w:szCs w:val="24"/>
        </w:rPr>
        <w:lastRenderedPageBreak/>
        <w:t>things such as culture, and the ability to communicate the mission and vision of the organization.  Communications skill has nine subset competencies.</w:t>
      </w:r>
      <w:r w:rsidR="00E255EB" w:rsidRPr="00220BFC">
        <w:rPr>
          <w:rFonts w:ascii="Times New Roman" w:hAnsi="Times New Roman" w:cs="Times New Roman"/>
          <w:sz w:val="24"/>
          <w:szCs w:val="24"/>
        </w:rPr>
        <w:t xml:space="preserve">  Facilitation and Negotiation has seven subset compete</w:t>
      </w:r>
      <w:r w:rsidR="00D11CD9" w:rsidRPr="00220BFC">
        <w:rPr>
          <w:rFonts w:ascii="Times New Roman" w:hAnsi="Times New Roman" w:cs="Times New Roman"/>
          <w:sz w:val="24"/>
          <w:szCs w:val="24"/>
        </w:rPr>
        <w:t>ncies to include things such as, team building techniques, labor relations strategies, and building effective physician and healthcare administrator teams.</w:t>
      </w:r>
    </w:p>
    <w:p w:rsidR="006F50F0" w:rsidRPr="00220BFC" w:rsidRDefault="00D11CD9" w:rsidP="00FB234D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20BFC">
        <w:rPr>
          <w:rFonts w:ascii="Times New Roman" w:hAnsi="Times New Roman" w:cs="Times New Roman"/>
          <w:sz w:val="24"/>
          <w:szCs w:val="24"/>
        </w:rPr>
        <w:t xml:space="preserve">Leadership is the second major competency in this model and contains four subsets.  Leadership skills and Behavior is one of the subsets and includes </w:t>
      </w:r>
      <w:r w:rsidR="00FB234D" w:rsidRPr="00220BFC">
        <w:rPr>
          <w:rFonts w:ascii="Times New Roman" w:hAnsi="Times New Roman" w:cs="Times New Roman"/>
          <w:sz w:val="24"/>
          <w:szCs w:val="24"/>
        </w:rPr>
        <w:t>eleven</w:t>
      </w:r>
      <w:r w:rsidRPr="00220BFC">
        <w:rPr>
          <w:rFonts w:ascii="Times New Roman" w:hAnsi="Times New Roman" w:cs="Times New Roman"/>
          <w:sz w:val="24"/>
          <w:szCs w:val="24"/>
        </w:rPr>
        <w:t xml:space="preserve"> more detailed </w:t>
      </w:r>
      <w:r w:rsidR="00220BFC" w:rsidRPr="00220BFC">
        <w:rPr>
          <w:rFonts w:ascii="Times New Roman" w:hAnsi="Times New Roman" w:cs="Times New Roman"/>
          <w:sz w:val="24"/>
          <w:szCs w:val="24"/>
        </w:rPr>
        <w:t>subcomponents</w:t>
      </w:r>
      <w:r w:rsidRPr="00220BFC">
        <w:rPr>
          <w:rFonts w:ascii="Times New Roman" w:hAnsi="Times New Roman" w:cs="Times New Roman"/>
          <w:sz w:val="24"/>
          <w:szCs w:val="24"/>
        </w:rPr>
        <w:t xml:space="preserve">.  Some of these include the development of external </w:t>
      </w:r>
      <w:r w:rsidR="00220BFC" w:rsidRPr="00220BFC">
        <w:rPr>
          <w:rFonts w:ascii="Times New Roman" w:hAnsi="Times New Roman" w:cs="Times New Roman"/>
          <w:sz w:val="24"/>
          <w:szCs w:val="24"/>
        </w:rPr>
        <w:t>relationships</w:t>
      </w:r>
      <w:r w:rsidRPr="00220BFC">
        <w:rPr>
          <w:rFonts w:ascii="Times New Roman" w:hAnsi="Times New Roman" w:cs="Times New Roman"/>
          <w:sz w:val="24"/>
          <w:szCs w:val="24"/>
        </w:rPr>
        <w:t xml:space="preserve">, fostering and environment of mutual trust, and the advocating and participating in healthcare policy initiatives.  </w:t>
      </w:r>
      <w:r w:rsidR="00220BFC" w:rsidRPr="00220BFC">
        <w:rPr>
          <w:rFonts w:ascii="Times New Roman" w:hAnsi="Times New Roman" w:cs="Times New Roman"/>
          <w:sz w:val="24"/>
          <w:szCs w:val="24"/>
        </w:rPr>
        <w:t>The</w:t>
      </w:r>
      <w:r w:rsidRPr="00220BFC">
        <w:rPr>
          <w:rFonts w:ascii="Times New Roman" w:hAnsi="Times New Roman" w:cs="Times New Roman"/>
          <w:sz w:val="24"/>
          <w:szCs w:val="24"/>
        </w:rPr>
        <w:t xml:space="preserve"> second subset is Organizational Climate and Culture.  This includes things such and creating an organizational climate that encourages </w:t>
      </w:r>
      <w:r w:rsidR="00220BFC" w:rsidRPr="00220BFC">
        <w:rPr>
          <w:rFonts w:ascii="Times New Roman" w:hAnsi="Times New Roman" w:cs="Times New Roman"/>
          <w:sz w:val="24"/>
          <w:szCs w:val="24"/>
        </w:rPr>
        <w:t>teamwork and</w:t>
      </w:r>
      <w:r w:rsidRPr="00220BFC">
        <w:rPr>
          <w:rFonts w:ascii="Times New Roman" w:hAnsi="Times New Roman" w:cs="Times New Roman"/>
          <w:sz w:val="24"/>
          <w:szCs w:val="24"/>
        </w:rPr>
        <w:t xml:space="preserve"> knowledge of own and</w:t>
      </w:r>
      <w:r w:rsidR="002F05A2" w:rsidRPr="00220BFC">
        <w:rPr>
          <w:rFonts w:ascii="Times New Roman" w:hAnsi="Times New Roman" w:cs="Times New Roman"/>
          <w:sz w:val="24"/>
          <w:szCs w:val="24"/>
        </w:rPr>
        <w:t xml:space="preserve"> </w:t>
      </w:r>
      <w:r w:rsidRPr="00220BFC">
        <w:rPr>
          <w:rFonts w:ascii="Times New Roman" w:hAnsi="Times New Roman" w:cs="Times New Roman"/>
          <w:sz w:val="24"/>
          <w:szCs w:val="24"/>
        </w:rPr>
        <w:t xml:space="preserve">others’ cultural norms.  There are four </w:t>
      </w:r>
      <w:r w:rsidR="00220BFC" w:rsidRPr="00220BFC">
        <w:rPr>
          <w:rFonts w:ascii="Times New Roman" w:hAnsi="Times New Roman" w:cs="Times New Roman"/>
          <w:sz w:val="24"/>
          <w:szCs w:val="24"/>
        </w:rPr>
        <w:t>subcomponents</w:t>
      </w:r>
      <w:r w:rsidRPr="00220BFC">
        <w:rPr>
          <w:rFonts w:ascii="Times New Roman" w:hAnsi="Times New Roman" w:cs="Times New Roman"/>
          <w:sz w:val="24"/>
          <w:szCs w:val="24"/>
        </w:rPr>
        <w:t xml:space="preserve"> in this subset.  The third subset is Communicating </w:t>
      </w:r>
      <w:r w:rsidR="00220BFC" w:rsidRPr="00220BFC">
        <w:rPr>
          <w:rFonts w:ascii="Times New Roman" w:hAnsi="Times New Roman" w:cs="Times New Roman"/>
          <w:sz w:val="24"/>
          <w:szCs w:val="24"/>
        </w:rPr>
        <w:t>Vision;</w:t>
      </w:r>
      <w:r w:rsidRPr="00220BFC">
        <w:rPr>
          <w:rFonts w:ascii="Times New Roman" w:hAnsi="Times New Roman" w:cs="Times New Roman"/>
          <w:sz w:val="24"/>
          <w:szCs w:val="24"/>
        </w:rPr>
        <w:t xml:space="preserve"> this includes things such as</w:t>
      </w:r>
      <w:r w:rsidR="00FB234D" w:rsidRPr="00220BFC">
        <w:rPr>
          <w:rFonts w:ascii="Times New Roman" w:hAnsi="Times New Roman" w:cs="Times New Roman"/>
          <w:sz w:val="24"/>
          <w:szCs w:val="24"/>
        </w:rPr>
        <w:t xml:space="preserve"> the ability to c</w:t>
      </w:r>
      <w:r w:rsidRPr="00220BFC">
        <w:rPr>
          <w:rFonts w:ascii="Times New Roman" w:hAnsi="Times New Roman" w:cs="Times New Roman"/>
          <w:sz w:val="24"/>
          <w:szCs w:val="24"/>
        </w:rPr>
        <w:t>reate an organizational climate that facilitates individual</w:t>
      </w:r>
      <w:r w:rsidR="00FB234D" w:rsidRPr="00220BFC">
        <w:rPr>
          <w:rFonts w:ascii="Times New Roman" w:hAnsi="Times New Roman" w:cs="Times New Roman"/>
          <w:sz w:val="24"/>
          <w:szCs w:val="24"/>
        </w:rPr>
        <w:t xml:space="preserve"> </w:t>
      </w:r>
      <w:r w:rsidRPr="00220BFC">
        <w:rPr>
          <w:rFonts w:ascii="Times New Roman" w:hAnsi="Times New Roman" w:cs="Times New Roman"/>
          <w:sz w:val="24"/>
          <w:szCs w:val="24"/>
        </w:rPr>
        <w:t>motivation</w:t>
      </w:r>
      <w:r w:rsidR="00FB234D" w:rsidRPr="00220BFC">
        <w:rPr>
          <w:rFonts w:ascii="Times New Roman" w:hAnsi="Times New Roman" w:cs="Times New Roman"/>
          <w:sz w:val="24"/>
          <w:szCs w:val="24"/>
        </w:rPr>
        <w:t xml:space="preserve"> and the </w:t>
      </w:r>
      <w:r w:rsidR="00220BFC" w:rsidRPr="00220BFC">
        <w:rPr>
          <w:rFonts w:ascii="Times New Roman" w:hAnsi="Times New Roman" w:cs="Times New Roman"/>
          <w:sz w:val="24"/>
          <w:szCs w:val="24"/>
        </w:rPr>
        <w:t>ability</w:t>
      </w:r>
      <w:r w:rsidR="00FB234D" w:rsidRPr="00220BFC">
        <w:rPr>
          <w:rFonts w:ascii="Times New Roman" w:hAnsi="Times New Roman" w:cs="Times New Roman"/>
          <w:sz w:val="24"/>
          <w:szCs w:val="24"/>
        </w:rPr>
        <w:t xml:space="preserve"> to encourage </w:t>
      </w:r>
      <w:r w:rsidR="00220BFC" w:rsidRPr="00220BFC">
        <w:rPr>
          <w:rFonts w:ascii="Times New Roman" w:hAnsi="Times New Roman" w:cs="Times New Roman"/>
          <w:sz w:val="24"/>
          <w:szCs w:val="24"/>
        </w:rPr>
        <w:t>a high level</w:t>
      </w:r>
      <w:r w:rsidR="00FB234D" w:rsidRPr="00220BFC">
        <w:rPr>
          <w:rFonts w:ascii="Times New Roman" w:hAnsi="Times New Roman" w:cs="Times New Roman"/>
          <w:sz w:val="24"/>
          <w:szCs w:val="24"/>
        </w:rPr>
        <w:t xml:space="preserve"> of commitment to the purpose and values of the organization</w:t>
      </w:r>
      <w:r w:rsidR="002951E2" w:rsidRPr="00220BFC">
        <w:rPr>
          <w:rFonts w:ascii="Times New Roman" w:hAnsi="Times New Roman" w:cs="Times New Roman"/>
          <w:sz w:val="24"/>
          <w:szCs w:val="24"/>
        </w:rPr>
        <w:t xml:space="preserve">.  There are five </w:t>
      </w:r>
      <w:r w:rsidR="00220BFC" w:rsidRPr="00220BFC">
        <w:rPr>
          <w:rFonts w:ascii="Times New Roman" w:hAnsi="Times New Roman" w:cs="Times New Roman"/>
          <w:sz w:val="24"/>
          <w:szCs w:val="24"/>
        </w:rPr>
        <w:t>subcomponents</w:t>
      </w:r>
      <w:r w:rsidR="00FB234D" w:rsidRPr="00220BFC">
        <w:rPr>
          <w:rFonts w:ascii="Times New Roman" w:hAnsi="Times New Roman" w:cs="Times New Roman"/>
          <w:sz w:val="24"/>
          <w:szCs w:val="24"/>
        </w:rPr>
        <w:t xml:space="preserve"> in this subset.</w:t>
      </w:r>
      <w:r w:rsidR="002951E2" w:rsidRPr="00220BFC">
        <w:rPr>
          <w:rFonts w:ascii="Times New Roman" w:hAnsi="Times New Roman" w:cs="Times New Roman"/>
          <w:sz w:val="24"/>
          <w:szCs w:val="24"/>
        </w:rPr>
        <w:t xml:space="preserve">  The last subset of this competency is Managing change, this encompasses six </w:t>
      </w:r>
      <w:r w:rsidR="00220BFC" w:rsidRPr="00220BFC">
        <w:rPr>
          <w:rFonts w:ascii="Times New Roman" w:hAnsi="Times New Roman" w:cs="Times New Roman"/>
          <w:sz w:val="24"/>
          <w:szCs w:val="24"/>
        </w:rPr>
        <w:t>subcomponents</w:t>
      </w:r>
      <w:r w:rsidR="002951E2" w:rsidRPr="00220BFC">
        <w:rPr>
          <w:rFonts w:ascii="Times New Roman" w:hAnsi="Times New Roman" w:cs="Times New Roman"/>
          <w:sz w:val="24"/>
          <w:szCs w:val="24"/>
        </w:rPr>
        <w:t>.</w:t>
      </w:r>
    </w:p>
    <w:p w:rsidR="002951E2" w:rsidRPr="00220BFC" w:rsidRDefault="00220BFC" w:rsidP="00FB234D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20BFC">
        <w:rPr>
          <w:rFonts w:ascii="Times New Roman" w:hAnsi="Times New Roman" w:cs="Times New Roman"/>
          <w:sz w:val="24"/>
          <w:szCs w:val="24"/>
        </w:rPr>
        <w:t>The</w:t>
      </w:r>
      <w:r w:rsidR="002951E2" w:rsidRPr="00220BFC">
        <w:rPr>
          <w:rFonts w:ascii="Times New Roman" w:hAnsi="Times New Roman" w:cs="Times New Roman"/>
          <w:sz w:val="24"/>
          <w:szCs w:val="24"/>
        </w:rPr>
        <w:t xml:space="preserve"> third major competency in this model is professionalism.  This </w:t>
      </w:r>
      <w:r w:rsidRPr="00220BFC">
        <w:rPr>
          <w:rFonts w:ascii="Times New Roman" w:hAnsi="Times New Roman" w:cs="Times New Roman"/>
          <w:sz w:val="24"/>
          <w:szCs w:val="24"/>
        </w:rPr>
        <w:t>competency</w:t>
      </w:r>
      <w:r w:rsidR="002951E2" w:rsidRPr="00220BFC">
        <w:rPr>
          <w:rFonts w:ascii="Times New Roman" w:hAnsi="Times New Roman" w:cs="Times New Roman"/>
          <w:sz w:val="24"/>
          <w:szCs w:val="24"/>
        </w:rPr>
        <w:t xml:space="preserve"> contains three subsets.  </w:t>
      </w:r>
      <w:proofErr w:type="gramStart"/>
      <w:r w:rsidR="002951E2" w:rsidRPr="00220BFC">
        <w:rPr>
          <w:rFonts w:ascii="Times New Roman" w:hAnsi="Times New Roman" w:cs="Times New Roman"/>
          <w:sz w:val="24"/>
          <w:szCs w:val="24"/>
        </w:rPr>
        <w:t xml:space="preserve">The first of which is </w:t>
      </w:r>
      <w:r w:rsidR="002951E2" w:rsidRPr="00220BFC">
        <w:rPr>
          <w:rFonts w:ascii="Times New Roman" w:hAnsi="Times New Roman" w:cs="Times New Roman"/>
          <w:iCs/>
          <w:sz w:val="24"/>
          <w:szCs w:val="24"/>
        </w:rPr>
        <w:t>Personal and Professional Accountability.</w:t>
      </w:r>
      <w:proofErr w:type="gramEnd"/>
      <w:r w:rsidR="002951E2" w:rsidRPr="00220BFC">
        <w:rPr>
          <w:rFonts w:ascii="Times New Roman" w:hAnsi="Times New Roman" w:cs="Times New Roman"/>
          <w:iCs/>
          <w:sz w:val="24"/>
          <w:szCs w:val="24"/>
        </w:rPr>
        <w:t xml:space="preserve">  This encompasses things such as </w:t>
      </w:r>
      <w:r w:rsidR="002951E2" w:rsidRPr="00220BFC">
        <w:rPr>
          <w:rFonts w:ascii="Times New Roman" w:hAnsi="Times New Roman" w:cs="Times New Roman"/>
          <w:sz w:val="24"/>
          <w:szCs w:val="24"/>
        </w:rPr>
        <w:t xml:space="preserve">professional standards and codes of ethical behavior, organizational business and personal ethics, and consequences of unethical actions there are </w:t>
      </w:r>
      <w:r w:rsidRPr="00220BFC">
        <w:rPr>
          <w:rFonts w:ascii="Times New Roman" w:hAnsi="Times New Roman" w:cs="Times New Roman"/>
          <w:sz w:val="24"/>
          <w:szCs w:val="24"/>
        </w:rPr>
        <w:t>eleven</w:t>
      </w:r>
      <w:r w:rsidR="002951E2" w:rsidRPr="00220BFC">
        <w:rPr>
          <w:rFonts w:ascii="Times New Roman" w:hAnsi="Times New Roman" w:cs="Times New Roman"/>
          <w:sz w:val="24"/>
          <w:szCs w:val="24"/>
        </w:rPr>
        <w:t xml:space="preserve"> </w:t>
      </w:r>
      <w:r w:rsidRPr="00220BFC">
        <w:rPr>
          <w:rFonts w:ascii="Times New Roman" w:hAnsi="Times New Roman" w:cs="Times New Roman"/>
          <w:sz w:val="24"/>
          <w:szCs w:val="24"/>
        </w:rPr>
        <w:t>subcomponents</w:t>
      </w:r>
      <w:r w:rsidR="002951E2" w:rsidRPr="00220BFC">
        <w:rPr>
          <w:rFonts w:ascii="Times New Roman" w:hAnsi="Times New Roman" w:cs="Times New Roman"/>
          <w:sz w:val="24"/>
          <w:szCs w:val="24"/>
        </w:rPr>
        <w:t xml:space="preserve"> to this subset.  </w:t>
      </w:r>
      <w:r w:rsidRPr="00220BFC">
        <w:rPr>
          <w:rFonts w:ascii="Times New Roman" w:hAnsi="Times New Roman" w:cs="Times New Roman"/>
          <w:iCs/>
          <w:sz w:val="24"/>
          <w:szCs w:val="24"/>
        </w:rPr>
        <w:t xml:space="preserve">Contributions to the ones community and profession are another subset which includes this such as </w:t>
      </w:r>
      <w:r w:rsidRPr="00220BFC">
        <w:rPr>
          <w:rFonts w:ascii="Times New Roman" w:hAnsi="Times New Roman" w:cs="Times New Roman"/>
          <w:sz w:val="24"/>
          <w:szCs w:val="24"/>
        </w:rPr>
        <w:t xml:space="preserve">mentorship, advising, and coaching as well as serve as an ethical guide for the organization.  </w:t>
      </w:r>
      <w:r w:rsidR="00ED2CAD" w:rsidRPr="00220BFC">
        <w:rPr>
          <w:rFonts w:ascii="Times New Roman" w:hAnsi="Times New Roman" w:cs="Times New Roman"/>
          <w:sz w:val="24"/>
          <w:szCs w:val="24"/>
        </w:rPr>
        <w:t xml:space="preserve">There are seven </w:t>
      </w:r>
      <w:r w:rsidRPr="00220BFC">
        <w:rPr>
          <w:rFonts w:ascii="Times New Roman" w:hAnsi="Times New Roman" w:cs="Times New Roman"/>
          <w:sz w:val="24"/>
          <w:szCs w:val="24"/>
        </w:rPr>
        <w:t>subcomponents</w:t>
      </w:r>
      <w:r w:rsidR="00ED2CAD" w:rsidRPr="00220BFC">
        <w:rPr>
          <w:rFonts w:ascii="Times New Roman" w:hAnsi="Times New Roman" w:cs="Times New Roman"/>
          <w:sz w:val="24"/>
          <w:szCs w:val="24"/>
        </w:rPr>
        <w:t xml:space="preserve"> to this subset.  </w:t>
      </w:r>
      <w:r w:rsidRPr="00220BFC">
        <w:rPr>
          <w:rFonts w:ascii="Times New Roman" w:hAnsi="Times New Roman" w:cs="Times New Roman"/>
          <w:sz w:val="24"/>
          <w:szCs w:val="24"/>
        </w:rPr>
        <w:t>The</w:t>
      </w:r>
      <w:r w:rsidR="00ED2CAD" w:rsidRPr="00220BFC">
        <w:rPr>
          <w:rFonts w:ascii="Times New Roman" w:hAnsi="Times New Roman" w:cs="Times New Roman"/>
          <w:sz w:val="24"/>
          <w:szCs w:val="24"/>
        </w:rPr>
        <w:t xml:space="preserve"> last subset covered under the </w:t>
      </w:r>
      <w:r w:rsidR="00ED2CAD" w:rsidRPr="00220BFC">
        <w:rPr>
          <w:rFonts w:ascii="Times New Roman" w:hAnsi="Times New Roman" w:cs="Times New Roman"/>
          <w:sz w:val="24"/>
          <w:szCs w:val="24"/>
        </w:rPr>
        <w:lastRenderedPageBreak/>
        <w:t xml:space="preserve">professionalism competency is professional development and lifelong learning.  It is paramount the executives continue to grow as leaders.  There are eight </w:t>
      </w:r>
      <w:r w:rsidRPr="00220BFC">
        <w:rPr>
          <w:rFonts w:ascii="Times New Roman" w:hAnsi="Times New Roman" w:cs="Times New Roman"/>
          <w:sz w:val="24"/>
          <w:szCs w:val="24"/>
        </w:rPr>
        <w:t>subcomponents</w:t>
      </w:r>
      <w:r w:rsidR="00ED2CAD" w:rsidRPr="00220BFC">
        <w:rPr>
          <w:rFonts w:ascii="Times New Roman" w:hAnsi="Times New Roman" w:cs="Times New Roman"/>
          <w:sz w:val="24"/>
          <w:szCs w:val="24"/>
        </w:rPr>
        <w:t xml:space="preserve"> to this subset.</w:t>
      </w:r>
    </w:p>
    <w:p w:rsidR="00ED2CAD" w:rsidRPr="00220BFC" w:rsidRDefault="00ED2CAD" w:rsidP="00FB234D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20BFC">
        <w:rPr>
          <w:rFonts w:ascii="Times New Roman" w:hAnsi="Times New Roman" w:cs="Times New Roman"/>
          <w:sz w:val="24"/>
          <w:szCs w:val="24"/>
        </w:rPr>
        <w:t xml:space="preserve">Knowledge of the healthcare </w:t>
      </w:r>
      <w:r w:rsidR="00220BFC" w:rsidRPr="00220BFC">
        <w:rPr>
          <w:rFonts w:ascii="Times New Roman" w:hAnsi="Times New Roman" w:cs="Times New Roman"/>
          <w:sz w:val="24"/>
          <w:szCs w:val="24"/>
        </w:rPr>
        <w:t>environment</w:t>
      </w:r>
      <w:r w:rsidRPr="00220BFC">
        <w:rPr>
          <w:rFonts w:ascii="Times New Roman" w:hAnsi="Times New Roman" w:cs="Times New Roman"/>
          <w:sz w:val="24"/>
          <w:szCs w:val="24"/>
        </w:rPr>
        <w:t xml:space="preserve"> is the </w:t>
      </w:r>
      <w:r w:rsidR="00220BFC" w:rsidRPr="00220BFC">
        <w:rPr>
          <w:rFonts w:ascii="Times New Roman" w:hAnsi="Times New Roman" w:cs="Times New Roman"/>
          <w:sz w:val="24"/>
          <w:szCs w:val="24"/>
        </w:rPr>
        <w:t>fourth</w:t>
      </w:r>
      <w:r w:rsidRPr="00220BFC">
        <w:rPr>
          <w:rFonts w:ascii="Times New Roman" w:hAnsi="Times New Roman" w:cs="Times New Roman"/>
          <w:sz w:val="24"/>
          <w:szCs w:val="24"/>
        </w:rPr>
        <w:t xml:space="preserve"> </w:t>
      </w:r>
      <w:r w:rsidR="00756D03" w:rsidRPr="00220BFC">
        <w:rPr>
          <w:rFonts w:ascii="Times New Roman" w:hAnsi="Times New Roman" w:cs="Times New Roman"/>
          <w:sz w:val="24"/>
          <w:szCs w:val="24"/>
        </w:rPr>
        <w:t>competency</w:t>
      </w:r>
      <w:r w:rsidRPr="00220BFC">
        <w:rPr>
          <w:rFonts w:ascii="Times New Roman" w:hAnsi="Times New Roman" w:cs="Times New Roman"/>
          <w:sz w:val="24"/>
          <w:szCs w:val="24"/>
        </w:rPr>
        <w:t xml:space="preserve"> of the five in the ACHE competency model.  This covers four </w:t>
      </w:r>
      <w:r w:rsidR="00220BFC" w:rsidRPr="00220BFC">
        <w:rPr>
          <w:rFonts w:ascii="Times New Roman" w:hAnsi="Times New Roman" w:cs="Times New Roman"/>
          <w:sz w:val="24"/>
          <w:szCs w:val="24"/>
        </w:rPr>
        <w:t>subcomponents</w:t>
      </w:r>
      <w:r w:rsidRPr="00220BFC">
        <w:rPr>
          <w:rFonts w:ascii="Times New Roman" w:hAnsi="Times New Roman" w:cs="Times New Roman"/>
          <w:sz w:val="24"/>
          <w:szCs w:val="24"/>
        </w:rPr>
        <w:t xml:space="preserve">.  These are </w:t>
      </w:r>
      <w:r w:rsidRPr="00220BFC">
        <w:rPr>
          <w:rFonts w:ascii="Times New Roman" w:hAnsi="Times New Roman" w:cs="Times New Roman"/>
          <w:iCs/>
          <w:sz w:val="24"/>
          <w:szCs w:val="24"/>
        </w:rPr>
        <w:t xml:space="preserve">healthcare systems and organizations, healthcare </w:t>
      </w:r>
      <w:r w:rsidR="00220BFC" w:rsidRPr="00220BFC">
        <w:rPr>
          <w:rFonts w:ascii="Times New Roman" w:hAnsi="Times New Roman" w:cs="Times New Roman"/>
          <w:iCs/>
          <w:sz w:val="24"/>
          <w:szCs w:val="24"/>
        </w:rPr>
        <w:t>personnel</w:t>
      </w:r>
      <w:r w:rsidRPr="00220BFC">
        <w:rPr>
          <w:rFonts w:ascii="Times New Roman" w:hAnsi="Times New Roman" w:cs="Times New Roman"/>
          <w:iCs/>
          <w:sz w:val="24"/>
          <w:szCs w:val="24"/>
        </w:rPr>
        <w:t xml:space="preserve">, the </w:t>
      </w:r>
      <w:r w:rsidR="00220BFC" w:rsidRPr="00220BFC">
        <w:rPr>
          <w:rFonts w:ascii="Times New Roman" w:hAnsi="Times New Roman" w:cs="Times New Roman"/>
          <w:iCs/>
          <w:sz w:val="24"/>
          <w:szCs w:val="24"/>
        </w:rPr>
        <w:t>patient’s</w:t>
      </w:r>
      <w:r w:rsidRPr="00220BF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20BFC" w:rsidRPr="00220BFC">
        <w:rPr>
          <w:rFonts w:ascii="Times New Roman" w:hAnsi="Times New Roman" w:cs="Times New Roman"/>
          <w:iCs/>
          <w:sz w:val="24"/>
          <w:szCs w:val="24"/>
        </w:rPr>
        <w:t>perspective</w:t>
      </w:r>
      <w:r w:rsidRPr="00220BFC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220BFC" w:rsidRPr="00220BFC">
        <w:rPr>
          <w:rFonts w:ascii="Times New Roman" w:hAnsi="Times New Roman" w:cs="Times New Roman"/>
          <w:iCs/>
          <w:sz w:val="24"/>
          <w:szCs w:val="24"/>
        </w:rPr>
        <w:t>the</w:t>
      </w:r>
      <w:r w:rsidRPr="00220BFC">
        <w:rPr>
          <w:rFonts w:ascii="Times New Roman" w:hAnsi="Times New Roman" w:cs="Times New Roman"/>
          <w:iCs/>
          <w:sz w:val="24"/>
          <w:szCs w:val="24"/>
        </w:rPr>
        <w:t xml:space="preserve"> community and the environment.  </w:t>
      </w:r>
      <w:r w:rsidR="00220BFC" w:rsidRPr="00220BFC">
        <w:rPr>
          <w:rFonts w:ascii="Times New Roman" w:hAnsi="Times New Roman" w:cs="Times New Roman"/>
          <w:iCs/>
          <w:sz w:val="24"/>
          <w:szCs w:val="24"/>
        </w:rPr>
        <w:t>The</w:t>
      </w:r>
      <w:r w:rsidRPr="00220BFC">
        <w:rPr>
          <w:rFonts w:ascii="Times New Roman" w:hAnsi="Times New Roman" w:cs="Times New Roman"/>
          <w:iCs/>
          <w:sz w:val="24"/>
          <w:szCs w:val="24"/>
        </w:rPr>
        <w:t xml:space="preserve"> last of the five subsets is </w:t>
      </w:r>
      <w:r w:rsidR="00756D03" w:rsidRPr="00220BFC">
        <w:rPr>
          <w:rFonts w:ascii="Times New Roman" w:hAnsi="Times New Roman" w:cs="Times New Roman"/>
          <w:iCs/>
          <w:sz w:val="24"/>
          <w:szCs w:val="24"/>
        </w:rPr>
        <w:t xml:space="preserve">business skills and knowledge.  This is the broadest of all five competencies and entails eight subsets and one hundred and seventy-five </w:t>
      </w:r>
      <w:r w:rsidR="00220BFC" w:rsidRPr="00220BFC">
        <w:rPr>
          <w:rFonts w:ascii="Times New Roman" w:hAnsi="Times New Roman" w:cs="Times New Roman"/>
          <w:iCs/>
          <w:sz w:val="24"/>
          <w:szCs w:val="24"/>
        </w:rPr>
        <w:t>subcomponents</w:t>
      </w:r>
      <w:r w:rsidR="00756D03" w:rsidRPr="00220BFC">
        <w:rPr>
          <w:rFonts w:ascii="Times New Roman" w:hAnsi="Times New Roman" w:cs="Times New Roman"/>
          <w:iCs/>
          <w:sz w:val="24"/>
          <w:szCs w:val="24"/>
        </w:rPr>
        <w:t xml:space="preserve">.  This is by far the </w:t>
      </w:r>
      <w:r w:rsidR="00220BFC" w:rsidRPr="00220BFC">
        <w:rPr>
          <w:rFonts w:ascii="Times New Roman" w:hAnsi="Times New Roman" w:cs="Times New Roman"/>
          <w:iCs/>
          <w:sz w:val="24"/>
          <w:szCs w:val="24"/>
        </w:rPr>
        <w:t>broadest</w:t>
      </w:r>
      <w:r w:rsidR="00756D03" w:rsidRPr="00220BFC">
        <w:rPr>
          <w:rFonts w:ascii="Times New Roman" w:hAnsi="Times New Roman" w:cs="Times New Roman"/>
          <w:iCs/>
          <w:sz w:val="24"/>
          <w:szCs w:val="24"/>
        </w:rPr>
        <w:t xml:space="preserve"> and most knowledge intensive </w:t>
      </w:r>
      <w:r w:rsidR="00220BFC" w:rsidRPr="00220BFC">
        <w:rPr>
          <w:rFonts w:ascii="Times New Roman" w:hAnsi="Times New Roman" w:cs="Times New Roman"/>
          <w:iCs/>
          <w:sz w:val="24"/>
          <w:szCs w:val="24"/>
        </w:rPr>
        <w:t>competency</w:t>
      </w:r>
      <w:r w:rsidR="00756D03" w:rsidRPr="00220BFC">
        <w:rPr>
          <w:rFonts w:ascii="Times New Roman" w:hAnsi="Times New Roman" w:cs="Times New Roman"/>
          <w:iCs/>
          <w:sz w:val="24"/>
          <w:szCs w:val="24"/>
        </w:rPr>
        <w:t xml:space="preserve"> that healthcare executives must have mastery of in the ACHE competency model.  </w:t>
      </w:r>
    </w:p>
    <w:p w:rsidR="00AB7631" w:rsidRPr="00220BFC" w:rsidRDefault="00565578" w:rsidP="00756D03">
      <w:pPr>
        <w:spacing w:line="48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220BFC">
        <w:rPr>
          <w:rFonts w:ascii="Times New Roman" w:hAnsi="Times New Roman" w:cs="Times New Roman"/>
          <w:sz w:val="24"/>
          <w:szCs w:val="24"/>
        </w:rPr>
        <w:t>Once healthcare administrators</w:t>
      </w:r>
      <w:r w:rsidR="004674CF" w:rsidRPr="00220BFC">
        <w:rPr>
          <w:rFonts w:ascii="Times New Roman" w:hAnsi="Times New Roman" w:cs="Times New Roman"/>
          <w:sz w:val="24"/>
          <w:szCs w:val="24"/>
        </w:rPr>
        <w:t xml:space="preserve"> have demonstrated</w:t>
      </w:r>
      <w:r w:rsidRPr="00220BFC">
        <w:rPr>
          <w:rFonts w:ascii="Times New Roman" w:hAnsi="Times New Roman" w:cs="Times New Roman"/>
          <w:sz w:val="24"/>
          <w:szCs w:val="24"/>
        </w:rPr>
        <w:t xml:space="preserve"> mastery of</w:t>
      </w:r>
      <w:r w:rsidR="004674CF" w:rsidRPr="00220BFC">
        <w:rPr>
          <w:rFonts w:ascii="Times New Roman" w:hAnsi="Times New Roman" w:cs="Times New Roman"/>
          <w:sz w:val="24"/>
          <w:szCs w:val="24"/>
        </w:rPr>
        <w:t xml:space="preserve"> their knowledge in those</w:t>
      </w:r>
      <w:r w:rsidR="00756D03" w:rsidRPr="00220BFC">
        <w:rPr>
          <w:rFonts w:ascii="Times New Roman" w:hAnsi="Times New Roman" w:cs="Times New Roman"/>
          <w:sz w:val="24"/>
          <w:szCs w:val="24"/>
        </w:rPr>
        <w:t xml:space="preserve"> ACHE competencies</w:t>
      </w:r>
      <w:r w:rsidRPr="00220BFC">
        <w:rPr>
          <w:rFonts w:ascii="Times New Roman" w:hAnsi="Times New Roman" w:cs="Times New Roman"/>
          <w:sz w:val="24"/>
          <w:szCs w:val="24"/>
        </w:rPr>
        <w:t xml:space="preserve"> they</w:t>
      </w:r>
      <w:r w:rsidR="00756D03" w:rsidRPr="00220BFC">
        <w:rPr>
          <w:rFonts w:ascii="Times New Roman" w:hAnsi="Times New Roman" w:cs="Times New Roman"/>
          <w:sz w:val="24"/>
          <w:szCs w:val="24"/>
        </w:rPr>
        <w:t xml:space="preserve"> may</w:t>
      </w:r>
      <w:r w:rsidRPr="00220BFC">
        <w:rPr>
          <w:rFonts w:ascii="Times New Roman" w:hAnsi="Times New Roman" w:cs="Times New Roman"/>
          <w:sz w:val="24"/>
          <w:szCs w:val="24"/>
        </w:rPr>
        <w:t xml:space="preserve"> apply to get</w:t>
      </w:r>
      <w:r w:rsidR="004674CF" w:rsidRPr="00220BFC">
        <w:rPr>
          <w:rFonts w:ascii="Times New Roman" w:hAnsi="Times New Roman" w:cs="Times New Roman"/>
          <w:sz w:val="24"/>
          <w:szCs w:val="24"/>
        </w:rPr>
        <w:t xml:space="preserve"> credentialed</w:t>
      </w:r>
      <w:r w:rsidR="00425BFE" w:rsidRPr="00220BFC">
        <w:rPr>
          <w:rFonts w:ascii="Times New Roman" w:hAnsi="Times New Roman" w:cs="Times New Roman"/>
          <w:sz w:val="24"/>
          <w:szCs w:val="24"/>
        </w:rPr>
        <w:t xml:space="preserve"> as a fellow</w:t>
      </w:r>
      <w:r w:rsidR="00FB11DE" w:rsidRPr="00220BFC">
        <w:rPr>
          <w:rFonts w:ascii="Times New Roman" w:hAnsi="Times New Roman" w:cs="Times New Roman"/>
          <w:sz w:val="24"/>
          <w:szCs w:val="24"/>
        </w:rPr>
        <w:t xml:space="preserve"> by </w:t>
      </w:r>
      <w:r w:rsidR="004674CF" w:rsidRPr="00220BFC">
        <w:rPr>
          <w:rFonts w:ascii="Times New Roman" w:hAnsi="Times New Roman" w:cs="Times New Roman"/>
          <w:sz w:val="24"/>
          <w:szCs w:val="24"/>
        </w:rPr>
        <w:t>passing the Board of Governors</w:t>
      </w:r>
      <w:r w:rsidRPr="00220BFC">
        <w:rPr>
          <w:rFonts w:ascii="Times New Roman" w:hAnsi="Times New Roman" w:cs="Times New Roman"/>
          <w:sz w:val="24"/>
          <w:szCs w:val="24"/>
        </w:rPr>
        <w:t xml:space="preserve"> (BOG)</w:t>
      </w:r>
      <w:r w:rsidR="004674CF" w:rsidRPr="00220BFC">
        <w:rPr>
          <w:rFonts w:ascii="Times New Roman" w:hAnsi="Times New Roman" w:cs="Times New Roman"/>
          <w:sz w:val="24"/>
          <w:szCs w:val="24"/>
        </w:rPr>
        <w:t xml:space="preserve"> exam</w:t>
      </w:r>
      <w:r w:rsidR="00406004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78268464"/>
          <w:citation/>
        </w:sdtPr>
        <w:sdtContent>
          <w:r w:rsidR="00406004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406004">
            <w:rPr>
              <w:rFonts w:ascii="Times New Roman" w:hAnsi="Times New Roman" w:cs="Times New Roman"/>
              <w:sz w:val="24"/>
              <w:szCs w:val="24"/>
            </w:rPr>
            <w:instrText xml:space="preserve"> CITATION Ame14 \l 1033 </w:instrText>
          </w:r>
          <w:r w:rsidR="00406004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406004" w:rsidRPr="00406004">
            <w:rPr>
              <w:rFonts w:ascii="Times New Roman" w:hAnsi="Times New Roman" w:cs="Times New Roman"/>
              <w:noProof/>
              <w:sz w:val="24"/>
              <w:szCs w:val="24"/>
            </w:rPr>
            <w:t>(American College of Healthcare Executives, 2014)</w:t>
          </w:r>
          <w:r w:rsidR="00406004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4674CF" w:rsidRPr="00220BFC">
        <w:rPr>
          <w:rFonts w:ascii="Times New Roman" w:hAnsi="Times New Roman" w:cs="Times New Roman"/>
          <w:sz w:val="24"/>
          <w:szCs w:val="24"/>
        </w:rPr>
        <w:t xml:space="preserve">.   </w:t>
      </w:r>
      <w:r w:rsidRPr="00220BFC">
        <w:rPr>
          <w:rFonts w:ascii="Times New Roman" w:hAnsi="Times New Roman" w:cs="Times New Roman"/>
          <w:sz w:val="24"/>
          <w:szCs w:val="24"/>
        </w:rPr>
        <w:t>The guidance in the ACHE Competencies Assessment Tool allows healthcare administrators to focus their ef</w:t>
      </w:r>
      <w:r w:rsidR="00756D03" w:rsidRPr="00220BFC">
        <w:rPr>
          <w:rFonts w:ascii="Times New Roman" w:hAnsi="Times New Roman" w:cs="Times New Roman"/>
          <w:sz w:val="24"/>
          <w:szCs w:val="24"/>
        </w:rPr>
        <w:t>forts in the appropriate competencies</w:t>
      </w:r>
      <w:r w:rsidRPr="00220BFC">
        <w:rPr>
          <w:rFonts w:ascii="Times New Roman" w:hAnsi="Times New Roman" w:cs="Times New Roman"/>
          <w:sz w:val="24"/>
          <w:szCs w:val="24"/>
        </w:rPr>
        <w:t xml:space="preserve"> to be successful as</w:t>
      </w:r>
      <w:r w:rsidR="00756D03" w:rsidRPr="00220BFC">
        <w:rPr>
          <w:rFonts w:ascii="Times New Roman" w:hAnsi="Times New Roman" w:cs="Times New Roman"/>
          <w:sz w:val="24"/>
          <w:szCs w:val="24"/>
        </w:rPr>
        <w:t xml:space="preserve"> health</w:t>
      </w:r>
      <w:r w:rsidRPr="00220BFC">
        <w:rPr>
          <w:rFonts w:ascii="Times New Roman" w:hAnsi="Times New Roman" w:cs="Times New Roman"/>
          <w:sz w:val="24"/>
          <w:szCs w:val="24"/>
        </w:rPr>
        <w:t xml:space="preserve">care leaders and executives.  This tool can be used through a healthcare </w:t>
      </w:r>
      <w:r w:rsidR="00AD2F26" w:rsidRPr="00220BFC">
        <w:rPr>
          <w:rFonts w:ascii="Times New Roman" w:hAnsi="Times New Roman" w:cs="Times New Roman"/>
          <w:sz w:val="24"/>
          <w:szCs w:val="24"/>
        </w:rPr>
        <w:t>executive’s</w:t>
      </w:r>
      <w:r w:rsidRPr="00220BFC">
        <w:rPr>
          <w:rFonts w:ascii="Times New Roman" w:hAnsi="Times New Roman" w:cs="Times New Roman"/>
          <w:sz w:val="24"/>
          <w:szCs w:val="24"/>
        </w:rPr>
        <w:t xml:space="preserve"> career to ensure that the </w:t>
      </w:r>
      <w:r w:rsidR="00AD2F26" w:rsidRPr="00220BFC">
        <w:rPr>
          <w:rFonts w:ascii="Times New Roman" w:hAnsi="Times New Roman" w:cs="Times New Roman"/>
          <w:sz w:val="24"/>
          <w:szCs w:val="24"/>
        </w:rPr>
        <w:t>executive</w:t>
      </w:r>
      <w:r w:rsidRPr="00220BFC">
        <w:rPr>
          <w:rFonts w:ascii="Times New Roman" w:hAnsi="Times New Roman" w:cs="Times New Roman"/>
          <w:sz w:val="24"/>
          <w:szCs w:val="24"/>
        </w:rPr>
        <w:t xml:space="preserve"> stays current in the healthcare administration field.</w:t>
      </w:r>
      <w:r w:rsidR="00AD2F26" w:rsidRPr="00220BFC">
        <w:rPr>
          <w:rFonts w:ascii="Times New Roman" w:hAnsi="Times New Roman" w:cs="Times New Roman"/>
          <w:sz w:val="24"/>
          <w:szCs w:val="24"/>
        </w:rPr>
        <w:t xml:space="preserve">  Healthcare executive leaders can also use this to guide those employees that they mentor.  All healthcare executives need to demonstrate a certain level of competency to ensure they are leading organizations in the right direction in the healthcare world.  This tool ensures those competencies levels are achieved.</w:t>
      </w:r>
      <w:bookmarkStart w:id="0" w:name="_GoBack"/>
      <w:bookmarkEnd w:id="0"/>
    </w:p>
    <w:p w:rsidR="006F50F0" w:rsidRDefault="006F50F0" w:rsidP="00AD2F2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F50F0" w:rsidRDefault="006F50F0" w:rsidP="00AD2F2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F50F0" w:rsidRDefault="006F50F0" w:rsidP="00AD2F2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F50F0" w:rsidRDefault="006F50F0" w:rsidP="00AD2F2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163547160"/>
        <w:docPartObj>
          <w:docPartGallery w:val="Bibliographies"/>
          <w:docPartUnique/>
        </w:docPartObj>
      </w:sdtPr>
      <w:sdtContent>
        <w:p w:rsidR="006F50F0" w:rsidRPr="00AB7631" w:rsidRDefault="006F50F0" w:rsidP="00406004">
          <w:pPr>
            <w:pStyle w:val="Heading1"/>
            <w:spacing w:line="480" w:lineRule="auto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AB7631">
            <w:rPr>
              <w:rFonts w:ascii="Times New Roman" w:hAnsi="Times New Roman" w:cs="Times New Roman"/>
              <w:color w:val="auto"/>
              <w:sz w:val="24"/>
              <w:szCs w:val="24"/>
            </w:rPr>
            <w:t>Works Cited</w:t>
          </w:r>
        </w:p>
        <w:p w:rsidR="00406004" w:rsidRDefault="003D7088" w:rsidP="00406004">
          <w:pPr>
            <w:pStyle w:val="Bibliography"/>
            <w:ind w:left="720" w:hanging="720"/>
            <w:rPr>
              <w:noProof/>
            </w:rPr>
          </w:pPr>
          <w:r w:rsidRPr="003D7088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6F50F0" w:rsidRPr="00AB7631">
            <w:rPr>
              <w:rFonts w:ascii="Times New Roman" w:hAnsi="Times New Roman" w:cs="Times New Roman"/>
              <w:sz w:val="24"/>
              <w:szCs w:val="24"/>
            </w:rPr>
            <w:instrText xml:space="preserve"> BIBLIOGRAPHY </w:instrText>
          </w:r>
          <w:r w:rsidRPr="003D7088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406004">
            <w:rPr>
              <w:noProof/>
            </w:rPr>
            <w:t xml:space="preserve">American College of Healthcare Executives. (2014). ACHE Healthcare Executive. </w:t>
          </w:r>
          <w:r w:rsidR="00406004">
            <w:rPr>
              <w:i/>
              <w:iCs/>
              <w:noProof/>
            </w:rPr>
            <w:t>Competency Assessment Tool 2015</w:t>
          </w:r>
          <w:r w:rsidR="00406004">
            <w:rPr>
              <w:noProof/>
            </w:rPr>
            <w:t>. Chicago: Healthcare Leadership Alliance and the American College of Healthcare Executives.</w:t>
          </w:r>
        </w:p>
        <w:p w:rsidR="00406004" w:rsidRDefault="00406004" w:rsidP="00406004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American College of Healthcare Executives. (2014, April 10). </w:t>
          </w:r>
          <w:r>
            <w:rPr>
              <w:i/>
              <w:iCs/>
              <w:noProof/>
            </w:rPr>
            <w:t xml:space="preserve">American College of Healthcare Executives </w:t>
          </w:r>
          <w:r>
            <w:rPr>
              <w:noProof/>
            </w:rPr>
            <w:t xml:space="preserve">. Retrieved from Credentialing: https://www.ache.org/apps/recertification.cfm </w:t>
          </w:r>
        </w:p>
        <w:p w:rsidR="006F50F0" w:rsidRDefault="003D7088" w:rsidP="00406004">
          <w:pPr>
            <w:spacing w:line="480" w:lineRule="auto"/>
          </w:pPr>
          <w:r w:rsidRPr="00AB7631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6F50F0" w:rsidRDefault="006F50F0" w:rsidP="00AD2F26">
      <w:pPr>
        <w:autoSpaceDE w:val="0"/>
        <w:autoSpaceDN w:val="0"/>
        <w:adjustRightInd w:val="0"/>
        <w:spacing w:after="0" w:line="480" w:lineRule="auto"/>
      </w:pPr>
    </w:p>
    <w:sectPr w:rsidR="006F50F0" w:rsidSect="00426C1E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BFC" w:rsidRDefault="00220BFC" w:rsidP="008B766A">
      <w:pPr>
        <w:spacing w:after="0" w:line="240" w:lineRule="auto"/>
      </w:pPr>
      <w:r>
        <w:separator/>
      </w:r>
    </w:p>
  </w:endnote>
  <w:endnote w:type="continuationSeparator" w:id="0">
    <w:p w:rsidR="00220BFC" w:rsidRDefault="00220BFC" w:rsidP="008B7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BFC" w:rsidRDefault="00220BFC" w:rsidP="008B766A">
      <w:pPr>
        <w:spacing w:after="0" w:line="240" w:lineRule="auto"/>
      </w:pPr>
      <w:r>
        <w:separator/>
      </w:r>
    </w:p>
  </w:footnote>
  <w:footnote w:type="continuationSeparator" w:id="0">
    <w:p w:rsidR="00220BFC" w:rsidRDefault="00220BFC" w:rsidP="008B7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BFC" w:rsidRPr="00426C1E" w:rsidRDefault="00220BFC" w:rsidP="00426C1E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Review for the ACHE competencies assessment review tool</w:t>
    </w:r>
    <w:r>
      <w:rPr>
        <w:rFonts w:ascii="Times New Roman" w:hAnsi="Times New Roman" w:cs="Times New Roman"/>
        <w:sz w:val="24"/>
        <w:szCs w:val="24"/>
      </w:rPr>
      <w:tab/>
      <w:t xml:space="preserve">      </w:t>
    </w:r>
    <w:sdt>
      <w:sdtPr>
        <w:id w:val="1046110991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noProof/>
          <w:sz w:val="24"/>
          <w:szCs w:val="24"/>
        </w:rPr>
      </w:sdtEndPr>
      <w:sdtContent>
        <w:r w:rsidRPr="00426C1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26C1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26C1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E6EB6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426C1E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:rsidR="00220BFC" w:rsidRPr="00426C1E" w:rsidRDefault="00220BFC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BFC" w:rsidRPr="008B766A" w:rsidRDefault="00220BFC" w:rsidP="009946A8">
    <w:pPr>
      <w:pStyle w:val="Header"/>
      <w:rPr>
        <w:rFonts w:ascii="Times New Roman" w:hAnsi="Times New Roman" w:cs="Times New Roman"/>
        <w:sz w:val="24"/>
        <w:szCs w:val="24"/>
      </w:rPr>
    </w:pPr>
    <w:r w:rsidRPr="008B766A">
      <w:rPr>
        <w:rFonts w:ascii="Times New Roman" w:hAnsi="Times New Roman" w:cs="Times New Roman"/>
        <w:sz w:val="24"/>
        <w:szCs w:val="24"/>
      </w:rPr>
      <w:t>Competency Assessment for Health Care Administrators</w:t>
    </w:r>
    <w:r>
      <w:rPr>
        <w:rFonts w:ascii="Times New Roman" w:hAnsi="Times New Roman" w:cs="Times New Roman"/>
        <w:sz w:val="24"/>
        <w:szCs w:val="24"/>
      </w:rPr>
      <w:t xml:space="preserve"> </w:t>
    </w:r>
    <w:r w:rsidRPr="008B766A">
      <w:rPr>
        <w:rFonts w:ascii="Times New Roman" w:hAnsi="Times New Roman" w:cs="Times New Roman"/>
        <w:sz w:val="24"/>
        <w:szCs w:val="24"/>
      </w:rPr>
      <w:t xml:space="preserve"> </w:t>
    </w:r>
    <w:r>
      <w:rPr>
        <w:rFonts w:ascii="Times New Roman" w:hAnsi="Times New Roman" w:cs="Times New Roman"/>
        <w:sz w:val="24"/>
        <w:szCs w:val="24"/>
      </w:rPr>
      <w:t xml:space="preserve">                                   </w:t>
    </w:r>
    <w:r>
      <w:rPr>
        <w:rFonts w:ascii="Times New Roman" w:hAnsi="Times New Roman" w:cs="Times New Roman"/>
        <w:sz w:val="24"/>
        <w:szCs w:val="24"/>
      </w:rPr>
      <w:tab/>
      <w:t>1</w:t>
    </w:r>
  </w:p>
  <w:p w:rsidR="00220BFC" w:rsidRDefault="00220BF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8B766A"/>
    <w:rsid w:val="00016677"/>
    <w:rsid w:val="00077359"/>
    <w:rsid w:val="00093ECA"/>
    <w:rsid w:val="000B3073"/>
    <w:rsid w:val="000C12A2"/>
    <w:rsid w:val="000C5728"/>
    <w:rsid w:val="00101C70"/>
    <w:rsid w:val="001177A2"/>
    <w:rsid w:val="00126B76"/>
    <w:rsid w:val="0016010B"/>
    <w:rsid w:val="00181B9A"/>
    <w:rsid w:val="001A5AA4"/>
    <w:rsid w:val="00215B79"/>
    <w:rsid w:val="00217A1B"/>
    <w:rsid w:val="00220BFC"/>
    <w:rsid w:val="00227BB9"/>
    <w:rsid w:val="00234F81"/>
    <w:rsid w:val="00243368"/>
    <w:rsid w:val="0027006C"/>
    <w:rsid w:val="00276E6C"/>
    <w:rsid w:val="002836ED"/>
    <w:rsid w:val="0029342B"/>
    <w:rsid w:val="002951E2"/>
    <w:rsid w:val="002B5892"/>
    <w:rsid w:val="002F05A2"/>
    <w:rsid w:val="003204DB"/>
    <w:rsid w:val="0035606D"/>
    <w:rsid w:val="00361A57"/>
    <w:rsid w:val="003668F8"/>
    <w:rsid w:val="0037485D"/>
    <w:rsid w:val="003A78CA"/>
    <w:rsid w:val="003D7088"/>
    <w:rsid w:val="003E2601"/>
    <w:rsid w:val="003E2A6E"/>
    <w:rsid w:val="003E4E42"/>
    <w:rsid w:val="00406004"/>
    <w:rsid w:val="00407421"/>
    <w:rsid w:val="00412EBC"/>
    <w:rsid w:val="004154A4"/>
    <w:rsid w:val="00425BFE"/>
    <w:rsid w:val="00426C1E"/>
    <w:rsid w:val="0043067C"/>
    <w:rsid w:val="00445F7B"/>
    <w:rsid w:val="004674CF"/>
    <w:rsid w:val="00467A86"/>
    <w:rsid w:val="004B72D1"/>
    <w:rsid w:val="004C109C"/>
    <w:rsid w:val="004F46FC"/>
    <w:rsid w:val="0053099D"/>
    <w:rsid w:val="00543B5E"/>
    <w:rsid w:val="005517F4"/>
    <w:rsid w:val="00552890"/>
    <w:rsid w:val="00565578"/>
    <w:rsid w:val="005E6A7E"/>
    <w:rsid w:val="00611298"/>
    <w:rsid w:val="00612B54"/>
    <w:rsid w:val="00627871"/>
    <w:rsid w:val="006434E4"/>
    <w:rsid w:val="00661873"/>
    <w:rsid w:val="00680329"/>
    <w:rsid w:val="00681E42"/>
    <w:rsid w:val="006B2D5B"/>
    <w:rsid w:val="006D2DE5"/>
    <w:rsid w:val="006E523B"/>
    <w:rsid w:val="006F50F0"/>
    <w:rsid w:val="0070164C"/>
    <w:rsid w:val="00721444"/>
    <w:rsid w:val="007252E9"/>
    <w:rsid w:val="00732DDB"/>
    <w:rsid w:val="0074715F"/>
    <w:rsid w:val="00754AD2"/>
    <w:rsid w:val="00756D03"/>
    <w:rsid w:val="00794B9A"/>
    <w:rsid w:val="007B5670"/>
    <w:rsid w:val="007C6E58"/>
    <w:rsid w:val="007C73B7"/>
    <w:rsid w:val="007F0E64"/>
    <w:rsid w:val="00807EDB"/>
    <w:rsid w:val="00822AA8"/>
    <w:rsid w:val="00835069"/>
    <w:rsid w:val="00837222"/>
    <w:rsid w:val="00847C43"/>
    <w:rsid w:val="008A27ED"/>
    <w:rsid w:val="008B766A"/>
    <w:rsid w:val="008C6E5C"/>
    <w:rsid w:val="008D334B"/>
    <w:rsid w:val="008E758F"/>
    <w:rsid w:val="009014E4"/>
    <w:rsid w:val="0094038F"/>
    <w:rsid w:val="009946A8"/>
    <w:rsid w:val="009B6A5B"/>
    <w:rsid w:val="009E6EB6"/>
    <w:rsid w:val="00A01833"/>
    <w:rsid w:val="00A25456"/>
    <w:rsid w:val="00A36593"/>
    <w:rsid w:val="00A8390B"/>
    <w:rsid w:val="00AA0C7D"/>
    <w:rsid w:val="00AB7631"/>
    <w:rsid w:val="00AD2F26"/>
    <w:rsid w:val="00AE02EC"/>
    <w:rsid w:val="00B12C3D"/>
    <w:rsid w:val="00B35085"/>
    <w:rsid w:val="00B66493"/>
    <w:rsid w:val="00B815DF"/>
    <w:rsid w:val="00B938B8"/>
    <w:rsid w:val="00B944BC"/>
    <w:rsid w:val="00BC30FF"/>
    <w:rsid w:val="00BC6F4A"/>
    <w:rsid w:val="00BD2FEB"/>
    <w:rsid w:val="00BE5FA6"/>
    <w:rsid w:val="00BF0A55"/>
    <w:rsid w:val="00C265F7"/>
    <w:rsid w:val="00C33DD6"/>
    <w:rsid w:val="00C52626"/>
    <w:rsid w:val="00CC2C07"/>
    <w:rsid w:val="00CC6894"/>
    <w:rsid w:val="00CC76E4"/>
    <w:rsid w:val="00CD5B90"/>
    <w:rsid w:val="00D11CD9"/>
    <w:rsid w:val="00D2442A"/>
    <w:rsid w:val="00D940D9"/>
    <w:rsid w:val="00DB0C87"/>
    <w:rsid w:val="00E00FBC"/>
    <w:rsid w:val="00E255EB"/>
    <w:rsid w:val="00E34BC4"/>
    <w:rsid w:val="00E77F30"/>
    <w:rsid w:val="00E83ADA"/>
    <w:rsid w:val="00EA6597"/>
    <w:rsid w:val="00EA732C"/>
    <w:rsid w:val="00EC6678"/>
    <w:rsid w:val="00ED2CAD"/>
    <w:rsid w:val="00EE621F"/>
    <w:rsid w:val="00F22990"/>
    <w:rsid w:val="00F47061"/>
    <w:rsid w:val="00F77EF7"/>
    <w:rsid w:val="00F943B8"/>
    <w:rsid w:val="00F97099"/>
    <w:rsid w:val="00FB11DE"/>
    <w:rsid w:val="00FB234D"/>
    <w:rsid w:val="00FB26E8"/>
    <w:rsid w:val="00FE6D19"/>
    <w:rsid w:val="00FE7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A1B"/>
  </w:style>
  <w:style w:type="paragraph" w:styleId="Heading1">
    <w:name w:val="heading 1"/>
    <w:basedOn w:val="Normal"/>
    <w:next w:val="Normal"/>
    <w:link w:val="Heading1Char"/>
    <w:uiPriority w:val="9"/>
    <w:qFormat/>
    <w:rsid w:val="00AB76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76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66A"/>
  </w:style>
  <w:style w:type="paragraph" w:styleId="Footer">
    <w:name w:val="footer"/>
    <w:basedOn w:val="Normal"/>
    <w:link w:val="FooterChar"/>
    <w:uiPriority w:val="99"/>
    <w:unhideWhenUsed/>
    <w:rsid w:val="008B76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66A"/>
  </w:style>
  <w:style w:type="paragraph" w:styleId="BalloonText">
    <w:name w:val="Balloon Text"/>
    <w:basedOn w:val="Normal"/>
    <w:link w:val="BalloonTextChar"/>
    <w:uiPriority w:val="99"/>
    <w:semiHidden/>
    <w:unhideWhenUsed/>
    <w:rsid w:val="00EE6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21F"/>
    <w:rPr>
      <w:rFonts w:ascii="Tahoma" w:hAnsi="Tahoma" w:cs="Tahoma"/>
      <w:sz w:val="16"/>
      <w:szCs w:val="16"/>
    </w:rPr>
  </w:style>
  <w:style w:type="character" w:customStyle="1" w:styleId="A0">
    <w:name w:val="A0"/>
    <w:uiPriority w:val="99"/>
    <w:rsid w:val="00CC6894"/>
    <w:rPr>
      <w:rFonts w:cs="Adobe Garamond Pro"/>
      <w:color w:val="000000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76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Bibliography">
    <w:name w:val="Bibliography"/>
    <w:basedOn w:val="Normal"/>
    <w:next w:val="Normal"/>
    <w:uiPriority w:val="37"/>
    <w:unhideWhenUsed/>
    <w:rsid w:val="00AB76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76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76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66A"/>
  </w:style>
  <w:style w:type="paragraph" w:styleId="Footer">
    <w:name w:val="footer"/>
    <w:basedOn w:val="Normal"/>
    <w:link w:val="FooterChar"/>
    <w:uiPriority w:val="99"/>
    <w:unhideWhenUsed/>
    <w:rsid w:val="008B76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66A"/>
  </w:style>
  <w:style w:type="paragraph" w:styleId="BalloonText">
    <w:name w:val="Balloon Text"/>
    <w:basedOn w:val="Normal"/>
    <w:link w:val="BalloonTextChar"/>
    <w:uiPriority w:val="99"/>
    <w:semiHidden/>
    <w:unhideWhenUsed/>
    <w:rsid w:val="00EE6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21F"/>
    <w:rPr>
      <w:rFonts w:ascii="Tahoma" w:hAnsi="Tahoma" w:cs="Tahoma"/>
      <w:sz w:val="16"/>
      <w:szCs w:val="16"/>
    </w:rPr>
  </w:style>
  <w:style w:type="character" w:customStyle="1" w:styleId="A0">
    <w:name w:val="A0"/>
    <w:uiPriority w:val="99"/>
    <w:rsid w:val="00CC6894"/>
    <w:rPr>
      <w:rFonts w:cs="Adobe Garamond Pro"/>
      <w:color w:val="000000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76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Bibliography">
    <w:name w:val="Bibliography"/>
    <w:basedOn w:val="Normal"/>
    <w:next w:val="Normal"/>
    <w:uiPriority w:val="37"/>
    <w:unhideWhenUsed/>
    <w:rsid w:val="00AB76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6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Ame14</b:Tag>
    <b:SourceType>InternetSite</b:SourceType>
    <b:Guid>{10D86DCA-F9E5-4976-8552-11E697B1DFCD}</b:Guid>
    <b:Title>American College of Healthcare Executives </b:Title>
    <b:Year>2014</b:Year>
    <b:Author>
      <b:Author>
        <b:Corporate>American College of Healthcare Executives</b:Corporate>
      </b:Author>
    </b:Author>
    <b:InternetSiteTitle>Credentialing</b:InternetSiteTitle>
    <b:Month>April</b:Month>
    <b:Day>10</b:Day>
    <b:URL>https://www.ache.org/apps/recertification.cfm </b:URL>
    <b:RefOrder>2</b:RefOrder>
  </b:Source>
  <b:Source>
    <b:Tag>Ame142</b:Tag>
    <b:SourceType>Misc</b:SourceType>
    <b:Guid>{CF533727-AC43-4465-BCAB-45EFEDCDF3A4}</b:Guid>
    <b:Title>ACHE Healthcare Executive</b:Title>
    <b:Year>2014</b:Year>
    <b:Publisher>Healthcare Leadership Alliance and the American College of Healthcare Executives</b:Publisher>
    <b:City>Chicago</b:City>
    <b:Author>
      <b:Author>
        <b:Corporate>American College of Healthcare Executives</b:Corporate>
      </b:Author>
    </b:Author>
    <b:PublicationTitle>Competency Assessment Tool 2015</b:PublicationTitle>
    <b:RefOrder>1</b:RefOrder>
  </b:Source>
</b:Sources>
</file>

<file path=customXml/itemProps1.xml><?xml version="1.0" encoding="utf-8"?>
<ds:datastoreItem xmlns:ds="http://schemas.openxmlformats.org/officeDocument/2006/customXml" ds:itemID="{1D842C66-DE97-425D-A4FA-30778FD4A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1037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MEDCOM</Company>
  <LinksUpToDate>false</LinksUpToDate>
  <CharactersWithSpaces>6935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Oscar</cp:lastModifiedBy>
  <cp:revision>12</cp:revision>
  <dcterms:created xsi:type="dcterms:W3CDTF">2015-05-07T16:18:00Z</dcterms:created>
  <dcterms:modified xsi:type="dcterms:W3CDTF">2015-05-08T22:50:00Z</dcterms:modified>
</cp:coreProperties>
</file>